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5F" w:rsidRPr="005449F5" w:rsidRDefault="007E604C">
      <w:pPr>
        <w:rPr>
          <w:color w:val="767171" w:themeColor="background2" w:themeShade="80"/>
        </w:rPr>
      </w:pPr>
      <w:r w:rsidRPr="005449F5">
        <w:rPr>
          <w:noProof/>
          <w:color w:val="767171" w:themeColor="background2" w:themeShade="80"/>
          <w:lang w:val="sv-SE" w:eastAsia="sv-SE"/>
        </w:rPr>
        <w:drawing>
          <wp:anchor distT="0" distB="0" distL="114300" distR="114300" simplePos="0" relativeHeight="251774976" behindDoc="0" locked="0" layoutInCell="1" allowOverlap="1" wp14:anchorId="4625546B" wp14:editId="212457E0">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anchor>
        </w:drawing>
      </w:r>
      <w:r w:rsidR="0074535F" w:rsidRPr="005449F5">
        <w:rPr>
          <w:noProof/>
          <w:color w:val="767171" w:themeColor="background2" w:themeShade="80"/>
          <w:lang w:val="sv-SE" w:eastAsia="sv-SE"/>
        </w:rPr>
        <w:drawing>
          <wp:anchor distT="0" distB="0" distL="114300" distR="114300" simplePos="0" relativeHeight="251653120" behindDoc="0" locked="0" layoutInCell="1" allowOverlap="1" wp14:anchorId="0A4BFF66" wp14:editId="2091A96C">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anchor>
        </w:drawing>
      </w:r>
    </w:p>
    <w:p w:rsidR="0074535F" w:rsidRPr="005449F5" w:rsidRDefault="0074535F">
      <w:pPr>
        <w:rPr>
          <w:color w:val="767171" w:themeColor="background2" w:themeShade="80"/>
        </w:rPr>
      </w:pPr>
    </w:p>
    <w:p w:rsidR="0074535F" w:rsidRPr="005449F5" w:rsidRDefault="003F32DB">
      <w:pPr>
        <w:rPr>
          <w:color w:val="767171" w:themeColor="background2" w:themeShade="80"/>
        </w:rPr>
      </w:pPr>
      <w:r w:rsidRPr="005449F5">
        <w:rPr>
          <w:noProof/>
          <w:color w:val="767171" w:themeColor="background2" w:themeShade="80"/>
          <w:sz w:val="20"/>
          <w:szCs w:val="20"/>
          <w:lang w:val="sv-SE" w:eastAsia="sv-SE"/>
        </w:rPr>
        <mc:AlternateContent>
          <mc:Choice Requires="wps">
            <w:drawing>
              <wp:anchor distT="0" distB="0" distL="114300" distR="114300" simplePos="0" relativeHeight="251779072" behindDoc="0" locked="0" layoutInCell="1" allowOverlap="1" wp14:anchorId="0F1D6503" wp14:editId="75B8D038">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EC0527">
                              <w:rPr>
                                <w:rFonts w:asciiTheme="minorHAnsi" w:hAnsiTheme="minorHAnsi"/>
                                <w:color w:val="0D0D0D" w:themeColor="text1" w:themeTint="F2"/>
                                <w:sz w:val="28"/>
                                <w:szCs w:val="28"/>
                                <w:lang w:val="sv-SE"/>
                              </w:rPr>
                              <w:t>4</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w:t>
                            </w:r>
                            <w:proofErr w:type="gramStart"/>
                            <w:r>
                              <w:rPr>
                                <w:rFonts w:asciiTheme="minorHAnsi" w:hAnsiTheme="minorHAnsi" w:cstheme="minorHAnsi"/>
                                <w:color w:val="0D0D0D" w:themeColor="text1" w:themeTint="F2"/>
                                <w:sz w:val="28"/>
                                <w:szCs w:val="28"/>
                                <w:lang w:val="sv-SE"/>
                              </w:rPr>
                              <w:t xml:space="preserve">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w:t>
                            </w:r>
                            <w:proofErr w:type="gramEnd"/>
                            <w:r w:rsidRPr="00C9322F">
                              <w:rPr>
                                <w:rFonts w:asciiTheme="minorHAnsi" w:hAnsiTheme="minorHAnsi" w:cstheme="minorHAnsi"/>
                                <w:color w:val="0D0D0D" w:themeColor="text1" w:themeTint="F2"/>
                                <w:sz w:val="28"/>
                                <w:szCs w:val="28"/>
                                <w:lang w:val="sv-SE"/>
                              </w:rPr>
                              <w:t>: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6503"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EC0527">
                        <w:rPr>
                          <w:rFonts w:asciiTheme="minorHAnsi" w:hAnsiTheme="minorHAnsi"/>
                          <w:color w:val="0D0D0D" w:themeColor="text1" w:themeTint="F2"/>
                          <w:sz w:val="28"/>
                          <w:szCs w:val="28"/>
                          <w:lang w:val="sv-SE"/>
                        </w:rPr>
                        <w:t>4</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w:t>
                      </w:r>
                      <w:proofErr w:type="gramStart"/>
                      <w:r>
                        <w:rPr>
                          <w:rFonts w:asciiTheme="minorHAnsi" w:hAnsiTheme="minorHAnsi" w:cstheme="minorHAnsi"/>
                          <w:color w:val="0D0D0D" w:themeColor="text1" w:themeTint="F2"/>
                          <w:sz w:val="28"/>
                          <w:szCs w:val="28"/>
                          <w:lang w:val="sv-SE"/>
                        </w:rPr>
                        <w:t xml:space="preserve">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w:t>
                      </w:r>
                      <w:proofErr w:type="gramEnd"/>
                      <w:r w:rsidRPr="00C9322F">
                        <w:rPr>
                          <w:rFonts w:asciiTheme="minorHAnsi" w:hAnsiTheme="minorHAnsi" w:cstheme="minorHAnsi"/>
                          <w:color w:val="0D0D0D" w:themeColor="text1" w:themeTint="F2"/>
                          <w:sz w:val="28"/>
                          <w:szCs w:val="28"/>
                          <w:lang w:val="sv-SE"/>
                        </w:rPr>
                        <w:t>: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v:textbox>
              </v:shape>
            </w:pict>
          </mc:Fallback>
        </mc:AlternateContent>
      </w:r>
    </w:p>
    <w:p w:rsidR="0074535F" w:rsidRPr="005449F5" w:rsidRDefault="0074535F">
      <w:pPr>
        <w:rPr>
          <w:color w:val="767171" w:themeColor="background2" w:themeShade="80"/>
        </w:rPr>
      </w:pPr>
    </w:p>
    <w:p w:rsidR="004858B3" w:rsidRPr="005449F5" w:rsidRDefault="005566A0">
      <w:pPr>
        <w:rPr>
          <w:color w:val="767171" w:themeColor="background2" w:themeShade="80"/>
        </w:rPr>
      </w:pPr>
      <w:r w:rsidRPr="005449F5">
        <w:rPr>
          <w:noProof/>
          <w:color w:val="767171" w:themeColor="background2" w:themeShade="80"/>
          <w:sz w:val="22"/>
          <w:szCs w:val="22"/>
          <w:lang w:val="sv-SE" w:eastAsia="sv-SE"/>
        </w:rPr>
        <w:drawing>
          <wp:anchor distT="0" distB="0" distL="114300" distR="114300" simplePos="0" relativeHeight="251781120" behindDoc="0" locked="0" layoutInCell="1" allowOverlap="1" wp14:anchorId="4E18F405" wp14:editId="2E565170">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anchor>
        </w:drawing>
      </w:r>
    </w:p>
    <w:p w:rsidR="0074535F" w:rsidRPr="005449F5" w:rsidRDefault="003F32DB">
      <w:pPr>
        <w:rPr>
          <w:color w:val="767171" w:themeColor="background2" w:themeShade="80"/>
        </w:rPr>
      </w:pPr>
      <w:r w:rsidRPr="005449F5">
        <w:rPr>
          <w:noProof/>
          <w:color w:val="767171" w:themeColor="background2" w:themeShade="80"/>
          <w:lang w:val="sv-SE" w:eastAsia="sv-SE"/>
        </w:rPr>
        <mc:AlternateContent>
          <mc:Choice Requires="wps">
            <w:drawing>
              <wp:anchor distT="0" distB="0" distL="114300" distR="114300" simplePos="0" relativeHeight="251784192" behindDoc="0" locked="0" layoutInCell="1" allowOverlap="1" wp14:anchorId="407F0590" wp14:editId="640530EA">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381000"/>
                        </a:xfrm>
                        <a:prstGeom prst="rect">
                          <a:avLst/>
                        </a:prstGeom>
                        <a:noFill/>
                        <a:ln>
                          <a:noFill/>
                        </a:ln>
                        <a:effectLst/>
                        <a:extLst>
                          <a:ext uri="{C572A759-6A51-4108-AA02-DFA0A04FC94B}"/>
                        </a:extLst>
                      </wps:spPr>
                      <wps:txb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" filled="f" stroked="f">
                <v:path arrowok="t"/>
                <v:textbo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v:textbox>
                <w10:wrap type="tight"/>
              </v:shape>
            </w:pict>
          </mc:Fallback>
        </mc:AlternateContent>
      </w:r>
    </w:p>
    <w:p w:rsidR="0074535F" w:rsidRPr="005449F5" w:rsidRDefault="0074535F">
      <w:pPr>
        <w:rPr>
          <w:color w:val="767171" w:themeColor="background2" w:themeShade="80"/>
        </w:rPr>
      </w:pPr>
    </w:p>
    <w:p w:rsidR="00FD564A" w:rsidRPr="005449F5" w:rsidRDefault="00FD564A">
      <w:pPr>
        <w:rPr>
          <w:color w:val="767171" w:themeColor="background2" w:themeShade="80"/>
        </w:rPr>
        <w:sectPr w:rsidR="00FD564A" w:rsidRPr="005449F5" w:rsidSect="00F55188">
          <w:footerReference w:type="default" r:id="rId10"/>
          <w:pgSz w:w="11906" w:h="16838"/>
          <w:pgMar w:top="720" w:right="720" w:bottom="720" w:left="720" w:header="0" w:footer="0" w:gutter="0"/>
          <w:cols w:space="708"/>
          <w:docGrid w:linePitch="360"/>
        </w:sectPr>
      </w:pPr>
    </w:p>
    <w:p w:rsidR="00D55434" w:rsidRDefault="004C76E8"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lastRenderedPageBreak/>
        <w:t>NCC – ASFALTERING</w:t>
      </w:r>
    </w:p>
    <w:p w:rsidR="004C76E8" w:rsidRDefault="004C76E8"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Det har kommit till oss att fastighetsägare själva varit i kontakt med NCC för att klaga på hur jobb utförts. Det är inte ok att detta sker vid sidan om styrelsen då det är vi som för all dialog med dem vad gäller de gemensamma ytor som är upphandlat. Alla sådana klagomål skall gå via styrelsen så att vi kan få en samlad bild av det hela och för att förhindra att vi får ett dåligt rykte. Det som skett nu försvårar vårt arbete och försämrar relationerna när folk på eget initiativ skall ta tag i saker och ting som egentligen rör styrelsen.  Alla egna beställda jobb (entréer eller något annat på er egen tomt), detta får ni givetvis själva ansvara för och alla dessa frågor kan ni ta privat med entreprenören. Men INGA frågor som rör de gemensamma områden har ni rätt att driva då det inte är ni som ansvarar för detta.</w:t>
      </w:r>
    </w:p>
    <w:p w:rsidR="0049156F" w:rsidRDefault="0049156F"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49156F" w:rsidRDefault="0049156F"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Vi vill dock att ni alla kontaktar styrelsen via telefon eller email om det är något som ni anser inte är ok med jobbet som utförts</w:t>
      </w:r>
      <w:r w:rsidR="007F42F9">
        <w:rPr>
          <w:rFonts w:ascii="Calibri" w:eastAsia="Calibri" w:hAnsi="Calibri" w:cs="Calibri"/>
          <w:bCs/>
          <w:color w:val="767171" w:themeColor="background2" w:themeShade="80"/>
          <w:sz w:val="20"/>
          <w:szCs w:val="20"/>
        </w:rPr>
        <w:t xml:space="preserve"> av de gemensamma ytorna</w:t>
      </w:r>
      <w:r>
        <w:rPr>
          <w:rFonts w:ascii="Calibri" w:eastAsia="Calibri" w:hAnsi="Calibri" w:cs="Calibri"/>
          <w:bCs/>
          <w:color w:val="767171" w:themeColor="background2" w:themeShade="80"/>
          <w:sz w:val="20"/>
          <w:szCs w:val="20"/>
        </w:rPr>
        <w:t xml:space="preserve">. Så gör vi en sammanställning till den besiktningsman som skall gå igenom allt senare, bidra med detta så fort det går, innan vår slutbesiktning som sker </w:t>
      </w:r>
      <w:r w:rsidR="007F42F9">
        <w:rPr>
          <w:rFonts w:ascii="Calibri" w:eastAsia="Calibri" w:hAnsi="Calibri" w:cs="Calibri"/>
          <w:bCs/>
          <w:color w:val="767171" w:themeColor="background2" w:themeShade="80"/>
          <w:sz w:val="20"/>
          <w:szCs w:val="20"/>
        </w:rPr>
        <w:t>i slutet av nästa månad förmodligen.</w:t>
      </w:r>
    </w:p>
    <w:p w:rsidR="0049156F" w:rsidRPr="005449F5" w:rsidRDefault="0049156F"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 xml:space="preserve">Vi vill dock påpeka en annan sak. Många har hört av sig kring hur tjock asfalten blivit på vissa ställen trots att man sagt 2.5cm, eller att asfalten inte följer ens egna kantstenar gällande höjder osv. Här vill vi påtala att det givetvis är så att asfalteringen skall utföras så att fall erhålls ut från fastigheterna, att vägbanan är rak osv, Det är entréerna som skall anpassas efter asfalten och </w:t>
      </w:r>
      <w:r w:rsidR="007F42F9">
        <w:rPr>
          <w:rFonts w:ascii="Calibri" w:eastAsia="Calibri" w:hAnsi="Calibri" w:cs="Calibri"/>
          <w:bCs/>
          <w:color w:val="767171" w:themeColor="background2" w:themeShade="80"/>
          <w:sz w:val="20"/>
          <w:szCs w:val="20"/>
        </w:rPr>
        <w:t>inte</w:t>
      </w:r>
      <w:r>
        <w:rPr>
          <w:rFonts w:ascii="Calibri" w:eastAsia="Calibri" w:hAnsi="Calibri" w:cs="Calibri"/>
          <w:bCs/>
          <w:color w:val="767171" w:themeColor="background2" w:themeShade="80"/>
          <w:sz w:val="20"/>
          <w:szCs w:val="20"/>
        </w:rPr>
        <w:t xml:space="preserve"> att gångbanorna skall läggas efter hur alla fastighetsägare har lagt</w:t>
      </w:r>
      <w:r w:rsidR="007F42F9">
        <w:rPr>
          <w:rFonts w:ascii="Calibri" w:eastAsia="Calibri" w:hAnsi="Calibri" w:cs="Calibri"/>
          <w:bCs/>
          <w:color w:val="767171" w:themeColor="background2" w:themeShade="80"/>
          <w:sz w:val="20"/>
          <w:szCs w:val="20"/>
        </w:rPr>
        <w:t xml:space="preserve"> sina stenar och dess höjder. Gångbanan skall vara rak och inte vågig. Därefter skall varje enskild fastighet korrigera sina stenar så att det blir bra.</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E164D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CONTAINER</w:t>
      </w:r>
    </w:p>
    <w:p w:rsidR="00030380" w:rsidRDefault="004C76E8"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 xml:space="preserve">Det börjar nu bli oerhört frustrerande att vuxna människor inte kan ta ansvar för att sköta </w:t>
      </w:r>
      <w:r w:rsidR="00650CF2">
        <w:rPr>
          <w:rFonts w:ascii="Calibri" w:eastAsia="Calibri" w:hAnsi="Calibri" w:cs="Calibri"/>
          <w:bCs/>
          <w:color w:val="767171" w:themeColor="background2" w:themeShade="80"/>
          <w:sz w:val="20"/>
          <w:szCs w:val="20"/>
        </w:rPr>
        <w:t xml:space="preserve">detta på ett bra sätt. Vi måste allvarligt fundera på om vi inte skall dra bort denna möjlighet med att slänga häckklipp på sommaren i en gemensam container och låta folk istället köra sitt egna klipp till </w:t>
      </w:r>
      <w:proofErr w:type="spellStart"/>
      <w:r w:rsidR="00650CF2">
        <w:rPr>
          <w:rFonts w:ascii="Calibri" w:eastAsia="Calibri" w:hAnsi="Calibri" w:cs="Calibri"/>
          <w:bCs/>
          <w:color w:val="767171" w:themeColor="background2" w:themeShade="80"/>
          <w:sz w:val="20"/>
          <w:szCs w:val="20"/>
        </w:rPr>
        <w:t>tagene</w:t>
      </w:r>
      <w:proofErr w:type="spellEnd"/>
      <w:r w:rsidR="00650CF2">
        <w:rPr>
          <w:rFonts w:ascii="Calibri" w:eastAsia="Calibri" w:hAnsi="Calibri" w:cs="Calibri"/>
          <w:bCs/>
          <w:color w:val="767171" w:themeColor="background2" w:themeShade="80"/>
          <w:sz w:val="20"/>
          <w:szCs w:val="20"/>
        </w:rPr>
        <w:t>.</w:t>
      </w:r>
    </w:p>
    <w:p w:rsidR="00650CF2" w:rsidRDefault="00650CF2"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 xml:space="preserve">Två saker, OM en container är STÄNGD. Så betyder det att man INTE skall öppna den då det förmodligen börjat bli fullt i den. Om man nu ändå öppnar den och det faller ut häckklipp så att man inte kan stänga den. Då skall man själv se till att häckklippet dras ut så att man kan stänga luckan och sen får man slänga tillbaka det igen från ovan. Att bara gå därifrån utan att kunna stänga och förvänta sig att någon annan skall ”fixa” problemet är INTE ok. </w:t>
      </w:r>
    </w:p>
    <w:p w:rsidR="00D55434" w:rsidRDefault="00650CF2"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 xml:space="preserve">Nr två: Att passa på att slänga sina egna privata saker är inte heller ok. Vi kommer inte att beställa en container för 10-15 000 så att enstaka fastigheter fyller den med sitt avfall. Vi </w:t>
      </w:r>
      <w:r>
        <w:rPr>
          <w:rFonts w:ascii="Calibri" w:eastAsia="Calibri" w:hAnsi="Calibri" w:cs="Calibri"/>
          <w:bCs/>
          <w:color w:val="767171" w:themeColor="background2" w:themeShade="80"/>
          <w:sz w:val="20"/>
          <w:szCs w:val="20"/>
        </w:rPr>
        <w:lastRenderedPageBreak/>
        <w:t>kommer nu att överväga att lägga denna kostnad på de fastigheter som nyttat detta för sitt egna avfall.</w:t>
      </w:r>
    </w:p>
    <w:p w:rsidR="00650CF2" w:rsidRPr="005449F5" w:rsidRDefault="00650CF2"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E333DB" w:rsidRPr="005449F5" w:rsidRDefault="00E333DB" w:rsidP="00E333DB">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FÖRVALTARE I VÅRT OMRÅDE.</w:t>
      </w:r>
    </w:p>
    <w:p w:rsidR="00A82BB0" w:rsidRDefault="00E333DB"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Vi söker en förvaltare som kan tänka sig göra lite småjobb här i vårt område. Allt från lättare lagning, målning och underhåll. Hör av er till styrelsen om ni är intresserade</w:t>
      </w:r>
      <w:r w:rsidR="00B14EE6">
        <w:rPr>
          <w:rFonts w:asciiTheme="minorHAnsi" w:hAnsiTheme="minorHAnsi" w:cstheme="minorHAnsi"/>
          <w:color w:val="767171" w:themeColor="background2" w:themeShade="80"/>
          <w:sz w:val="20"/>
          <w:szCs w:val="20"/>
          <w:lang w:val="sv-SE"/>
        </w:rPr>
        <w:t xml:space="preserve"> och har ett litet allmänt kunnande kring detta (snickare eller liknande)</w:t>
      </w:r>
      <w:r>
        <w:rPr>
          <w:rFonts w:asciiTheme="minorHAnsi" w:hAnsiTheme="minorHAnsi" w:cstheme="minorHAnsi"/>
          <w:color w:val="767171" w:themeColor="background2" w:themeShade="80"/>
          <w:sz w:val="20"/>
          <w:szCs w:val="20"/>
          <w:lang w:val="sv-SE"/>
        </w:rPr>
        <w:t>. Det finns ett timarvode som man erhåller vid dessa jobb.</w:t>
      </w:r>
      <w:r w:rsidR="00B14EE6">
        <w:rPr>
          <w:rFonts w:asciiTheme="minorHAnsi" w:hAnsiTheme="minorHAnsi" w:cstheme="minorHAnsi"/>
          <w:color w:val="767171" w:themeColor="background2" w:themeShade="80"/>
          <w:sz w:val="20"/>
          <w:szCs w:val="20"/>
          <w:lang w:val="sv-SE"/>
        </w:rPr>
        <w:t xml:space="preserve"> </w:t>
      </w:r>
      <w:hyperlink r:id="rId11" w:history="1">
        <w:r w:rsidR="00B14EE6" w:rsidRPr="00F64690">
          <w:rPr>
            <w:rStyle w:val="Hyperlink"/>
            <w:rFonts w:asciiTheme="minorHAnsi" w:hAnsiTheme="minorHAnsi" w:cstheme="minorHAnsi"/>
            <w:sz w:val="20"/>
            <w:szCs w:val="20"/>
            <w:lang w:val="sv-SE"/>
          </w:rPr>
          <w:t>styrelsen@norumsgarde.se</w:t>
        </w:r>
      </w:hyperlink>
    </w:p>
    <w:p w:rsidR="00B14EE6" w:rsidRDefault="00B14EE6" w:rsidP="00A82BB0">
      <w:pPr>
        <w:rPr>
          <w:rFonts w:asciiTheme="minorHAnsi" w:hAnsiTheme="minorHAnsi" w:cstheme="minorHAnsi"/>
          <w:color w:val="767171" w:themeColor="background2" w:themeShade="80"/>
          <w:sz w:val="20"/>
          <w:szCs w:val="20"/>
          <w:lang w:val="sv-SE"/>
        </w:rPr>
      </w:pPr>
    </w:p>
    <w:p w:rsidR="00B14EE6" w:rsidRDefault="00B14EE6" w:rsidP="00B14EE6">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EL I GARAGE – MOTORVÄRMARE</w:t>
      </w:r>
    </w:p>
    <w:p w:rsidR="00B14EE6" w:rsidRDefault="00650CF2" w:rsidP="00B14EE6">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Kom nu ihåg att MAX effekt är 600W för motorvärmare.</w:t>
      </w:r>
    </w:p>
    <w:p w:rsidR="00650CF2" w:rsidRDefault="00650CF2" w:rsidP="00B14EE6">
      <w:pPr>
        <w:rPr>
          <w:rFonts w:asciiTheme="minorHAnsi" w:hAnsiTheme="minorHAnsi" w:cstheme="minorHAnsi"/>
          <w:color w:val="767171" w:themeColor="background2" w:themeShade="80"/>
          <w:sz w:val="20"/>
          <w:szCs w:val="20"/>
          <w:lang w:val="sv-SE"/>
        </w:rPr>
      </w:pPr>
    </w:p>
    <w:p w:rsidR="005D088D" w:rsidRDefault="004C76E8"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INFLYTTADE</w:t>
      </w:r>
    </w:p>
    <w:p w:rsidR="00650CF2" w:rsidRDefault="00650CF2" w:rsidP="005D088D">
      <w:pPr>
        <w:rPr>
          <w:rFonts w:ascii="Calibri" w:eastAsia="Calibri" w:hAnsi="Calibri" w:cs="Calibri"/>
          <w:bCs/>
          <w:color w:val="767171" w:themeColor="background2" w:themeShade="80"/>
          <w:sz w:val="20"/>
          <w:szCs w:val="20"/>
          <w:u w:color="000000"/>
          <w:lang w:val="sv-SE" w:eastAsia="sv-SE"/>
        </w:rPr>
      </w:pPr>
      <w:r>
        <w:rPr>
          <w:rFonts w:asciiTheme="minorHAnsi" w:hAnsiTheme="minorHAnsi" w:cstheme="minorHAnsi"/>
          <w:color w:val="767171" w:themeColor="background2" w:themeShade="80"/>
          <w:sz w:val="20"/>
          <w:szCs w:val="20"/>
          <w:lang w:val="sv-SE"/>
        </w:rPr>
        <w:t xml:space="preserve">Vi hälsar </w:t>
      </w:r>
      <w:proofErr w:type="spellStart"/>
      <w:r w:rsidRPr="0049156F">
        <w:rPr>
          <w:rFonts w:asciiTheme="minorHAnsi" w:hAnsiTheme="minorHAnsi" w:cstheme="minorHAnsi"/>
          <w:color w:val="767171" w:themeColor="background2" w:themeShade="80"/>
          <w:sz w:val="20"/>
          <w:szCs w:val="20"/>
          <w:lang w:val="sv-SE"/>
        </w:rPr>
        <w:t>Abduhalovic</w:t>
      </w:r>
      <w:proofErr w:type="spellEnd"/>
      <w:r w:rsidRPr="0049156F">
        <w:rPr>
          <w:rFonts w:asciiTheme="minorHAnsi" w:hAnsiTheme="minorHAnsi" w:cstheme="minorHAnsi"/>
          <w:color w:val="767171" w:themeColor="background2" w:themeShade="80"/>
          <w:sz w:val="20"/>
          <w:szCs w:val="20"/>
          <w:lang w:val="sv-SE"/>
        </w:rPr>
        <w:t xml:space="preserve"> </w:t>
      </w:r>
      <w:proofErr w:type="spellStart"/>
      <w:r w:rsidRPr="0049156F">
        <w:rPr>
          <w:rFonts w:asciiTheme="minorHAnsi" w:hAnsiTheme="minorHAnsi" w:cstheme="minorHAnsi"/>
          <w:color w:val="767171" w:themeColor="background2" w:themeShade="80"/>
          <w:sz w:val="20"/>
          <w:szCs w:val="20"/>
          <w:lang w:val="sv-SE"/>
        </w:rPr>
        <w:t>Tarik</w:t>
      </w:r>
      <w:proofErr w:type="spellEnd"/>
      <w:r w:rsidRPr="0049156F">
        <w:rPr>
          <w:rFonts w:asciiTheme="minorHAnsi" w:hAnsiTheme="minorHAnsi" w:cstheme="minorHAnsi"/>
          <w:color w:val="767171" w:themeColor="background2" w:themeShade="80"/>
          <w:sz w:val="20"/>
          <w:szCs w:val="20"/>
          <w:lang w:val="sv-SE"/>
        </w:rPr>
        <w:t xml:space="preserve"> på NG 7, Claudia Jimenez på NG 131 samt Caroline Söderström och Lars Johansson på NG</w:t>
      </w:r>
      <w:r>
        <w:rPr>
          <w:rFonts w:ascii="Calibri" w:hAnsi="Calibri" w:cs="Calibri"/>
          <w:sz w:val="20"/>
          <w:szCs w:val="20"/>
          <w:lang w:val="sv-SE"/>
        </w:rPr>
        <w:t xml:space="preserve"> </w:t>
      </w:r>
      <w:r w:rsidRPr="0049156F">
        <w:rPr>
          <w:rFonts w:ascii="Calibri" w:eastAsia="Calibri" w:hAnsi="Calibri" w:cs="Calibri"/>
          <w:bCs/>
          <w:color w:val="767171" w:themeColor="background2" w:themeShade="80"/>
          <w:sz w:val="20"/>
          <w:szCs w:val="20"/>
          <w:u w:color="000000"/>
          <w:lang w:val="sv-SE" w:eastAsia="sv-SE"/>
        </w:rPr>
        <w:t>162</w:t>
      </w:r>
      <w:r w:rsidR="0049156F" w:rsidRPr="0049156F">
        <w:rPr>
          <w:rFonts w:ascii="Calibri" w:eastAsia="Calibri" w:hAnsi="Calibri" w:cs="Calibri"/>
          <w:bCs/>
          <w:color w:val="767171" w:themeColor="background2" w:themeShade="80"/>
          <w:sz w:val="20"/>
          <w:szCs w:val="20"/>
          <w:u w:color="000000"/>
          <w:lang w:val="sv-SE" w:eastAsia="sv-SE"/>
        </w:rPr>
        <w:t xml:space="preserve"> mycket varmt välkomna till vårt fina område. Hoppas att ni kommer att stortrivas.</w:t>
      </w:r>
      <w:r w:rsidR="0049156F">
        <w:rPr>
          <w:rFonts w:ascii="Calibri" w:eastAsia="Calibri" w:hAnsi="Calibri" w:cs="Calibri"/>
          <w:bCs/>
          <w:color w:val="767171" w:themeColor="background2" w:themeShade="80"/>
          <w:sz w:val="20"/>
          <w:szCs w:val="20"/>
          <w:u w:color="000000"/>
          <w:lang w:val="sv-SE" w:eastAsia="sv-SE"/>
        </w:rPr>
        <w:t xml:space="preserve"> </w:t>
      </w:r>
      <w:r w:rsidR="0049156F">
        <w:rPr>
          <w:rFonts w:ascii="Calibri" w:eastAsia="Calibri" w:hAnsi="Calibri" w:cs="Calibri"/>
          <w:bCs/>
          <w:color w:val="767171" w:themeColor="background2" w:themeShade="80"/>
          <w:sz w:val="20"/>
          <w:szCs w:val="20"/>
          <w:u w:color="000000"/>
          <w:lang w:val="sv-SE" w:eastAsia="sv-SE"/>
        </w:rPr>
        <w:br/>
        <w:t xml:space="preserve">Det är ytterligare inflyttningar på gång, NG 32, 189,17.  Återkommer kring dessa när vi får ett namn på dem </w:t>
      </w:r>
      <w:r w:rsidR="0049156F" w:rsidRPr="0049156F">
        <w:rPr>
          <w:rFonts w:ascii="Calibri" w:eastAsia="Calibri" w:hAnsi="Calibri" w:cs="Calibri"/>
          <w:bCs/>
          <w:color w:val="767171" w:themeColor="background2" w:themeShade="80"/>
          <w:sz w:val="20"/>
          <w:szCs w:val="20"/>
          <w:u w:color="000000"/>
          <w:lang w:val="sv-SE" w:eastAsia="sv-SE"/>
        </w:rPr>
        <w:sym w:font="Wingdings" w:char="F04A"/>
      </w:r>
      <w:r w:rsidR="0049156F">
        <w:rPr>
          <w:rFonts w:ascii="Calibri" w:eastAsia="Calibri" w:hAnsi="Calibri" w:cs="Calibri"/>
          <w:bCs/>
          <w:color w:val="767171" w:themeColor="background2" w:themeShade="80"/>
          <w:sz w:val="20"/>
          <w:szCs w:val="20"/>
          <w:u w:color="000000"/>
          <w:lang w:val="sv-SE" w:eastAsia="sv-SE"/>
        </w:rPr>
        <w:t>.</w:t>
      </w:r>
    </w:p>
    <w:p w:rsidR="0049156F" w:rsidRDefault="0049156F" w:rsidP="005D088D">
      <w:pPr>
        <w:rPr>
          <w:rFonts w:asciiTheme="minorHAnsi" w:hAnsiTheme="minorHAnsi" w:cstheme="minorHAnsi"/>
          <w:color w:val="767171" w:themeColor="background2" w:themeShade="80"/>
          <w:sz w:val="20"/>
          <w:szCs w:val="20"/>
          <w:lang w:val="sv-SE"/>
        </w:rPr>
      </w:pPr>
    </w:p>
    <w:p w:rsidR="005D088D" w:rsidRDefault="007F42F9"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VÄRME</w:t>
      </w:r>
    </w:p>
    <w:p w:rsidR="007F42F9" w:rsidRDefault="007F42F9"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Nu börjar en period där det oftast blir lite lurigt med reglering då temperaturer ligger strax ovanför nollan och där det blåser osv. Då brukar regleringen vara lite fördröjd och man kan uppleva det som att det blir väldigt kallt i husen. Informera kring detta så fort ni upplever detta men ha gärna en förståelse för att så sker vid dessa temperaturer. Det brukar bli bättre när det väl etablerat sig kring lägre temp eller då vi är under nollan.</w:t>
      </w:r>
      <w:r w:rsidR="00E30836">
        <w:rPr>
          <w:rFonts w:asciiTheme="minorHAnsi" w:hAnsiTheme="minorHAnsi" w:cstheme="minorHAnsi"/>
          <w:color w:val="767171" w:themeColor="background2" w:themeShade="80"/>
          <w:sz w:val="20"/>
          <w:szCs w:val="20"/>
          <w:lang w:val="sv-SE"/>
        </w:rPr>
        <w:t xml:space="preserve"> Systemen är gamla och vi försöker att byta ut regleringen och förbättra hela tiden. </w:t>
      </w:r>
    </w:p>
    <w:p w:rsidR="005D088D" w:rsidRDefault="005D088D" w:rsidP="005D088D">
      <w:pPr>
        <w:rPr>
          <w:rFonts w:asciiTheme="minorHAnsi" w:hAnsiTheme="minorHAnsi" w:cstheme="minorHAnsi"/>
          <w:color w:val="767171" w:themeColor="background2" w:themeShade="80"/>
          <w:sz w:val="20"/>
          <w:szCs w:val="20"/>
          <w:lang w:val="sv-SE"/>
        </w:rPr>
      </w:pPr>
    </w:p>
    <w:p w:rsidR="00892D16" w:rsidRDefault="00892D16"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HÖSTSTÄDDAGEN- KONTAKTMANNAMÖTE</w:t>
      </w:r>
    </w:p>
    <w:p w:rsidR="00892D16" w:rsidRDefault="00892D16"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Höststäddagen sker i vanlig ordning v.45 på lördagen </w:t>
      </w:r>
      <w:proofErr w:type="spellStart"/>
      <w:r>
        <w:rPr>
          <w:rFonts w:asciiTheme="minorHAnsi" w:hAnsiTheme="minorHAnsi" w:cstheme="minorHAnsi"/>
          <w:color w:val="767171" w:themeColor="background2" w:themeShade="80"/>
          <w:sz w:val="20"/>
          <w:szCs w:val="20"/>
          <w:lang w:val="sv-SE"/>
        </w:rPr>
        <w:t>kl</w:t>
      </w:r>
      <w:proofErr w:type="spellEnd"/>
      <w:r>
        <w:rPr>
          <w:rFonts w:asciiTheme="minorHAnsi" w:hAnsiTheme="minorHAnsi" w:cstheme="minorHAnsi"/>
          <w:color w:val="767171" w:themeColor="background2" w:themeShade="80"/>
          <w:sz w:val="20"/>
          <w:szCs w:val="20"/>
          <w:lang w:val="sv-SE"/>
        </w:rPr>
        <w:t xml:space="preserve"> 09:00.  Mat kommer att serveras </w:t>
      </w:r>
      <w:proofErr w:type="spellStart"/>
      <w:r>
        <w:rPr>
          <w:rFonts w:asciiTheme="minorHAnsi" w:hAnsiTheme="minorHAnsi" w:cstheme="minorHAnsi"/>
          <w:color w:val="767171" w:themeColor="background2" w:themeShade="80"/>
          <w:sz w:val="20"/>
          <w:szCs w:val="20"/>
          <w:lang w:val="sv-SE"/>
        </w:rPr>
        <w:t>kl</w:t>
      </w:r>
      <w:proofErr w:type="spellEnd"/>
      <w:r>
        <w:rPr>
          <w:rFonts w:asciiTheme="minorHAnsi" w:hAnsiTheme="minorHAnsi" w:cstheme="minorHAnsi"/>
          <w:color w:val="767171" w:themeColor="background2" w:themeShade="80"/>
          <w:sz w:val="20"/>
          <w:szCs w:val="20"/>
          <w:lang w:val="sv-SE"/>
        </w:rPr>
        <w:t xml:space="preserve"> 12. </w:t>
      </w:r>
    </w:p>
    <w:p w:rsidR="00892D16" w:rsidRDefault="00892D16" w:rsidP="005D088D">
      <w:pPr>
        <w:rPr>
          <w:rFonts w:asciiTheme="minorHAnsi" w:hAnsiTheme="minorHAnsi" w:cstheme="minorHAnsi"/>
          <w:color w:val="767171" w:themeColor="background2" w:themeShade="80"/>
          <w:sz w:val="20"/>
          <w:szCs w:val="20"/>
          <w:lang w:val="sv-SE"/>
        </w:rPr>
      </w:pPr>
    </w:p>
    <w:p w:rsidR="00892D16" w:rsidRDefault="00892D16"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Kontaktmannamötet sker </w:t>
      </w:r>
      <w:r w:rsidR="00A62F93">
        <w:rPr>
          <w:rFonts w:asciiTheme="minorHAnsi" w:hAnsiTheme="minorHAnsi" w:cstheme="minorHAnsi"/>
          <w:color w:val="767171" w:themeColor="background2" w:themeShade="80"/>
          <w:sz w:val="20"/>
          <w:szCs w:val="20"/>
          <w:lang w:val="sv-SE"/>
        </w:rPr>
        <w:t>t</w:t>
      </w:r>
      <w:r>
        <w:rPr>
          <w:rFonts w:asciiTheme="minorHAnsi" w:hAnsiTheme="minorHAnsi" w:cstheme="minorHAnsi"/>
          <w:color w:val="767171" w:themeColor="background2" w:themeShade="80"/>
          <w:sz w:val="20"/>
          <w:szCs w:val="20"/>
          <w:lang w:val="sv-SE"/>
        </w:rPr>
        <w:t xml:space="preserve">isdagen </w:t>
      </w:r>
      <w:r w:rsidR="00A62F93">
        <w:rPr>
          <w:rFonts w:asciiTheme="minorHAnsi" w:hAnsiTheme="minorHAnsi" w:cstheme="minorHAnsi"/>
          <w:color w:val="767171" w:themeColor="background2" w:themeShade="80"/>
          <w:sz w:val="20"/>
          <w:szCs w:val="20"/>
          <w:lang w:val="sv-SE"/>
        </w:rPr>
        <w:t>4:e nov</w:t>
      </w:r>
      <w:r>
        <w:rPr>
          <w:rFonts w:asciiTheme="minorHAnsi" w:hAnsiTheme="minorHAnsi" w:cstheme="minorHAnsi"/>
          <w:color w:val="767171" w:themeColor="background2" w:themeShade="80"/>
          <w:sz w:val="20"/>
          <w:szCs w:val="20"/>
          <w:lang w:val="sv-SE"/>
        </w:rPr>
        <w:t xml:space="preserve"> </w:t>
      </w:r>
      <w:proofErr w:type="spellStart"/>
      <w:r>
        <w:rPr>
          <w:rFonts w:asciiTheme="minorHAnsi" w:hAnsiTheme="minorHAnsi" w:cstheme="minorHAnsi"/>
          <w:color w:val="767171" w:themeColor="background2" w:themeShade="80"/>
          <w:sz w:val="20"/>
          <w:szCs w:val="20"/>
          <w:lang w:val="sv-SE"/>
        </w:rPr>
        <w:t>kl</w:t>
      </w:r>
      <w:proofErr w:type="spellEnd"/>
      <w:r>
        <w:rPr>
          <w:rFonts w:asciiTheme="minorHAnsi" w:hAnsiTheme="minorHAnsi" w:cstheme="minorHAnsi"/>
          <w:color w:val="767171" w:themeColor="background2" w:themeShade="80"/>
          <w:sz w:val="20"/>
          <w:szCs w:val="20"/>
          <w:lang w:val="sv-SE"/>
        </w:rPr>
        <w:t xml:space="preserve"> 18:30 i </w:t>
      </w:r>
      <w:proofErr w:type="spellStart"/>
      <w:r>
        <w:rPr>
          <w:rFonts w:asciiTheme="minorHAnsi" w:hAnsiTheme="minorHAnsi" w:cstheme="minorHAnsi"/>
          <w:color w:val="767171" w:themeColor="background2" w:themeShade="80"/>
          <w:sz w:val="20"/>
          <w:szCs w:val="20"/>
          <w:lang w:val="sv-SE"/>
        </w:rPr>
        <w:t>Norumsgårdens</w:t>
      </w:r>
      <w:proofErr w:type="spellEnd"/>
      <w:r>
        <w:rPr>
          <w:rFonts w:asciiTheme="minorHAnsi" w:hAnsiTheme="minorHAnsi" w:cstheme="minorHAnsi"/>
          <w:color w:val="767171" w:themeColor="background2" w:themeShade="80"/>
          <w:sz w:val="20"/>
          <w:szCs w:val="20"/>
          <w:lang w:val="sv-SE"/>
        </w:rPr>
        <w:t xml:space="preserve"> samlingslokal.</w:t>
      </w:r>
      <w:r w:rsidR="00A62F93">
        <w:rPr>
          <w:rFonts w:asciiTheme="minorHAnsi" w:hAnsiTheme="minorHAnsi" w:cstheme="minorHAnsi"/>
          <w:color w:val="767171" w:themeColor="background2" w:themeShade="80"/>
          <w:sz w:val="20"/>
          <w:szCs w:val="20"/>
          <w:lang w:val="sv-SE"/>
        </w:rPr>
        <w:t xml:space="preserve"> </w:t>
      </w:r>
      <w:bookmarkStart w:id="0" w:name="_GoBack"/>
      <w:bookmarkEnd w:id="0"/>
    </w:p>
    <w:p w:rsidR="00892D16" w:rsidRDefault="00892D16" w:rsidP="005D088D">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Tack för att ni tar del av våra gemensamma regler och bidrar till ett trevligt område att bo på.</w:t>
      </w:r>
    </w:p>
    <w:p w:rsidR="00C05A7B" w:rsidRDefault="00C05A7B" w:rsidP="005D088D">
      <w:pPr>
        <w:rPr>
          <w:rFonts w:asciiTheme="minorHAnsi" w:hAnsiTheme="minorHAnsi" w:cstheme="minorHAnsi"/>
          <w:color w:val="767171" w:themeColor="background2" w:themeShade="80"/>
          <w:sz w:val="20"/>
          <w:szCs w:val="20"/>
          <w:lang w:val="sv-SE"/>
        </w:rPr>
      </w:pPr>
    </w:p>
    <w:p w:rsidR="00C05A7B" w:rsidRDefault="00C05A7B"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Styrelsen 2014</w:t>
      </w:r>
    </w:p>
    <w:p w:rsidR="00B14EE6" w:rsidRDefault="00B14EE6" w:rsidP="00B14EE6">
      <w:pPr>
        <w:rPr>
          <w:rFonts w:asciiTheme="minorHAnsi" w:hAnsiTheme="minorHAnsi" w:cstheme="minorHAnsi"/>
          <w:color w:val="767171" w:themeColor="background2" w:themeShade="80"/>
          <w:sz w:val="20"/>
          <w:szCs w:val="20"/>
          <w:lang w:val="sv-SE"/>
        </w:rPr>
      </w:pPr>
    </w:p>
    <w:p w:rsidR="00B14EE6" w:rsidRDefault="00B14EE6" w:rsidP="00A82BB0">
      <w:pPr>
        <w:rPr>
          <w:rFonts w:asciiTheme="minorHAnsi" w:hAnsiTheme="minorHAnsi" w:cstheme="minorHAnsi"/>
          <w:color w:val="767171" w:themeColor="background2" w:themeShade="80"/>
          <w:sz w:val="20"/>
          <w:szCs w:val="20"/>
          <w:lang w:val="sv-SE"/>
        </w:rPr>
      </w:pPr>
    </w:p>
    <w:sectPr w:rsidR="00B14EE6" w:rsidSect="00F55188">
      <w:type w:val="continuous"/>
      <w:pgSz w:w="11906" w:h="16838"/>
      <w:pgMar w:top="720" w:right="720" w:bottom="284"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49" w:rsidRDefault="00472749" w:rsidP="00F55188">
      <w:r>
        <w:separator/>
      </w:r>
    </w:p>
  </w:endnote>
  <w:endnote w:type="continuationSeparator" w:id="0">
    <w:p w:rsidR="00472749" w:rsidRDefault="00472749" w:rsidP="00F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8" w:rsidRPr="0049156F" w:rsidRDefault="00472749" w:rsidP="0049156F">
    <w:pPr>
      <w:rPr>
        <w:rFonts w:asciiTheme="minorHAnsi" w:hAnsiTheme="minorHAnsi" w:cstheme="minorHAnsi"/>
        <w:color w:val="0070C0"/>
        <w:sz w:val="20"/>
        <w:szCs w:val="20"/>
      </w:rPr>
    </w:pPr>
    <w:hyperlink r:id="rId1" w:history="1">
      <w:r w:rsidR="00F55188" w:rsidRPr="0049156F">
        <w:rPr>
          <w:rStyle w:val="Hyperlink"/>
          <w:rFonts w:asciiTheme="minorHAnsi" w:hAnsiTheme="minorHAnsi" w:cstheme="minorHAnsi"/>
          <w:sz w:val="20"/>
          <w:szCs w:val="20"/>
        </w:rPr>
        <w:t>http://www.norumsgarde.se</w:t>
      </w:r>
    </w:hyperlink>
    <w:r w:rsidR="00F55188" w:rsidRPr="0049156F">
      <w:rPr>
        <w:rStyle w:val="Hyperlink"/>
        <w:rFonts w:asciiTheme="minorHAnsi" w:hAnsiTheme="minorHAnsi" w:cstheme="minorHAnsi"/>
        <w:sz w:val="20"/>
        <w:szCs w:val="20"/>
      </w:rPr>
      <w:tab/>
    </w:r>
    <w:r w:rsidR="0049156F" w:rsidRPr="0049156F">
      <w:rPr>
        <w:rStyle w:val="Hyperlink"/>
        <w:rFonts w:asciiTheme="minorHAnsi" w:hAnsiTheme="minorHAnsi" w:cstheme="minorHAnsi"/>
        <w:sz w:val="20"/>
        <w:szCs w:val="20"/>
      </w:rPr>
      <w:t xml:space="preserve">                      Email: </w:t>
    </w:r>
    <w:hyperlink r:id="rId2" w:history="1">
      <w:r w:rsidR="0049156F" w:rsidRPr="0049156F">
        <w:rPr>
          <w:rStyle w:val="Hyperlink"/>
          <w:rFonts w:asciiTheme="minorHAnsi" w:hAnsiTheme="minorHAnsi" w:cstheme="minorHAnsi"/>
          <w:sz w:val="20"/>
          <w:szCs w:val="20"/>
        </w:rPr>
        <w:t>styrelsen@norumsgarde.se</w:t>
      </w:r>
    </w:hyperlink>
    <w:r w:rsidR="0049156F" w:rsidRPr="0049156F">
      <w:rPr>
        <w:rStyle w:val="Hyperlink"/>
        <w:rFonts w:asciiTheme="minorHAnsi" w:hAnsiTheme="minorHAnsi" w:cstheme="minorHAnsi"/>
        <w:sz w:val="20"/>
        <w:szCs w:val="20"/>
      </w:rPr>
      <w:t xml:space="preserve">        </w:t>
    </w:r>
    <w:r w:rsidR="00F55188" w:rsidRPr="0049156F">
      <w:rPr>
        <w:rStyle w:val="Hyperlink"/>
        <w:rFonts w:asciiTheme="minorHAnsi" w:hAnsiTheme="minorHAnsi" w:cstheme="minorHAnsi"/>
        <w:sz w:val="20"/>
        <w:szCs w:val="20"/>
      </w:rPr>
      <w:t xml:space="preserve">        </w:t>
    </w:r>
    <w:hyperlink r:id="rId3" w:history="1">
      <w:r w:rsidR="00F55188" w:rsidRPr="0049156F">
        <w:rPr>
          <w:rStyle w:val="Hyperlink"/>
          <w:rFonts w:asciiTheme="minorHAnsi" w:hAnsiTheme="minorHAnsi" w:cstheme="minorHAnsi"/>
          <w:sz w:val="20"/>
          <w:szCs w:val="20"/>
        </w:rPr>
        <w:t>http://www.facebook.com/norumsgarde</w:t>
      </w:r>
    </w:hyperlink>
  </w:p>
  <w:p w:rsidR="00F55188" w:rsidRDefault="00F55188">
    <w:pPr>
      <w:pStyle w:val="Footer"/>
    </w:pPr>
  </w:p>
  <w:p w:rsidR="00F55188" w:rsidRDefault="00F5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49" w:rsidRDefault="00472749" w:rsidP="00F55188">
      <w:r>
        <w:separator/>
      </w:r>
    </w:p>
  </w:footnote>
  <w:footnote w:type="continuationSeparator" w:id="0">
    <w:p w:rsidR="00472749" w:rsidRDefault="00472749" w:rsidP="00F5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25326"/>
    <w:rsid w:val="00030380"/>
    <w:rsid w:val="00055ADC"/>
    <w:rsid w:val="00130353"/>
    <w:rsid w:val="00156509"/>
    <w:rsid w:val="002025E1"/>
    <w:rsid w:val="00237B43"/>
    <w:rsid w:val="002E4B6E"/>
    <w:rsid w:val="003F32DB"/>
    <w:rsid w:val="00435032"/>
    <w:rsid w:val="00463312"/>
    <w:rsid w:val="0046676F"/>
    <w:rsid w:val="004726FA"/>
    <w:rsid w:val="00472749"/>
    <w:rsid w:val="004858B3"/>
    <w:rsid w:val="0049156F"/>
    <w:rsid w:val="00495D83"/>
    <w:rsid w:val="004C76E8"/>
    <w:rsid w:val="004E6786"/>
    <w:rsid w:val="00503286"/>
    <w:rsid w:val="005449F5"/>
    <w:rsid w:val="005566A0"/>
    <w:rsid w:val="0057461C"/>
    <w:rsid w:val="005843F4"/>
    <w:rsid w:val="005C0B6E"/>
    <w:rsid w:val="005D088D"/>
    <w:rsid w:val="005E02F1"/>
    <w:rsid w:val="005E6271"/>
    <w:rsid w:val="00620D34"/>
    <w:rsid w:val="00650CF2"/>
    <w:rsid w:val="006B25D8"/>
    <w:rsid w:val="006C7D61"/>
    <w:rsid w:val="006F0EE1"/>
    <w:rsid w:val="00737FCA"/>
    <w:rsid w:val="0074535F"/>
    <w:rsid w:val="0076026E"/>
    <w:rsid w:val="007C23FB"/>
    <w:rsid w:val="007D0D87"/>
    <w:rsid w:val="007D2B4E"/>
    <w:rsid w:val="007E604C"/>
    <w:rsid w:val="007F42F9"/>
    <w:rsid w:val="008277E3"/>
    <w:rsid w:val="008411D5"/>
    <w:rsid w:val="008434B0"/>
    <w:rsid w:val="00892D16"/>
    <w:rsid w:val="008C4E5E"/>
    <w:rsid w:val="008C4F3E"/>
    <w:rsid w:val="008C7269"/>
    <w:rsid w:val="009624B0"/>
    <w:rsid w:val="00A02F76"/>
    <w:rsid w:val="00A536D8"/>
    <w:rsid w:val="00A62F93"/>
    <w:rsid w:val="00A82BB0"/>
    <w:rsid w:val="00B14EE6"/>
    <w:rsid w:val="00B54C1D"/>
    <w:rsid w:val="00B75AC6"/>
    <w:rsid w:val="00C05A7B"/>
    <w:rsid w:val="00C801F5"/>
    <w:rsid w:val="00C96E53"/>
    <w:rsid w:val="00CA7BA8"/>
    <w:rsid w:val="00CB4D03"/>
    <w:rsid w:val="00CF6CF2"/>
    <w:rsid w:val="00D05928"/>
    <w:rsid w:val="00D14C8A"/>
    <w:rsid w:val="00D20C55"/>
    <w:rsid w:val="00D225ED"/>
    <w:rsid w:val="00D36226"/>
    <w:rsid w:val="00D55434"/>
    <w:rsid w:val="00D765BD"/>
    <w:rsid w:val="00D91AC0"/>
    <w:rsid w:val="00DA5CAA"/>
    <w:rsid w:val="00DF29E2"/>
    <w:rsid w:val="00E0059E"/>
    <w:rsid w:val="00E164D0"/>
    <w:rsid w:val="00E30836"/>
    <w:rsid w:val="00E333DB"/>
    <w:rsid w:val="00E444D5"/>
    <w:rsid w:val="00EB39E7"/>
    <w:rsid w:val="00EC0527"/>
    <w:rsid w:val="00F37836"/>
    <w:rsid w:val="00F425B1"/>
    <w:rsid w:val="00F55188"/>
    <w:rsid w:val="00F6126D"/>
    <w:rsid w:val="00F85EBF"/>
    <w:rsid w:val="00F86CB7"/>
    <w:rsid w:val="00FD564A"/>
    <w:rsid w:val="00FF62BC"/>
    <w:rsid w:val="00FF7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7E8AC-805B-4D13-9BDA-8AC81C8C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 w:type="paragraph" w:styleId="BodyText">
    <w:name w:val="Body Text"/>
    <w:link w:val="BodyTextChar"/>
    <w:unhideWhenUsed/>
    <w:rsid w:val="00D91AC0"/>
    <w:pPr>
      <w:spacing w:after="0" w:line="240" w:lineRule="auto"/>
    </w:pPr>
    <w:rPr>
      <w:rFonts w:ascii="Times New Roman" w:eastAsia="Times New Roman" w:hAnsi="Times New Roman" w:cs="Times New Roman"/>
      <w:color w:val="000000"/>
      <w:sz w:val="24"/>
      <w:szCs w:val="24"/>
      <w:u w:color="000000"/>
      <w:lang w:eastAsia="sv-SE"/>
    </w:rPr>
  </w:style>
  <w:style w:type="character" w:customStyle="1" w:styleId="BodyTextChar">
    <w:name w:val="Body Text Char"/>
    <w:basedOn w:val="DefaultParagraphFont"/>
    <w:link w:val="BodyText"/>
    <w:rsid w:val="00D91AC0"/>
    <w:rPr>
      <w:rFonts w:ascii="Times New Roman" w:eastAsia="Times New Roman" w:hAnsi="Times New Roman" w:cs="Times New Roman"/>
      <w:color w:val="000000"/>
      <w:sz w:val="24"/>
      <w:szCs w:val="24"/>
      <w:u w:color="000000"/>
      <w:lang w:eastAsia="sv-SE"/>
    </w:rPr>
  </w:style>
  <w:style w:type="paragraph" w:styleId="Header">
    <w:name w:val="header"/>
    <w:basedOn w:val="Normal"/>
    <w:link w:val="HeaderChar"/>
    <w:uiPriority w:val="99"/>
    <w:unhideWhenUsed/>
    <w:rsid w:val="00F55188"/>
    <w:pPr>
      <w:tabs>
        <w:tab w:val="center" w:pos="4536"/>
        <w:tab w:val="right" w:pos="9072"/>
      </w:tabs>
    </w:pPr>
  </w:style>
  <w:style w:type="character" w:customStyle="1" w:styleId="HeaderChar">
    <w:name w:val="Header Char"/>
    <w:basedOn w:val="DefaultParagraphFont"/>
    <w:link w:val="Header"/>
    <w:uiPriority w:val="99"/>
    <w:rsid w:val="00F551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188"/>
    <w:pPr>
      <w:tabs>
        <w:tab w:val="center" w:pos="4536"/>
        <w:tab w:val="right" w:pos="9072"/>
      </w:tabs>
    </w:pPr>
  </w:style>
  <w:style w:type="character" w:customStyle="1" w:styleId="FooterChar">
    <w:name w:val="Footer Char"/>
    <w:basedOn w:val="DefaultParagraphFont"/>
    <w:link w:val="Footer"/>
    <w:uiPriority w:val="99"/>
    <w:rsid w:val="00F5518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C0B6E"/>
    <w:rPr>
      <w:sz w:val="16"/>
      <w:szCs w:val="16"/>
    </w:rPr>
  </w:style>
  <w:style w:type="paragraph" w:styleId="CommentText">
    <w:name w:val="annotation text"/>
    <w:basedOn w:val="Normal"/>
    <w:link w:val="CommentTextChar"/>
    <w:uiPriority w:val="99"/>
    <w:unhideWhenUsed/>
    <w:rsid w:val="005C0B6E"/>
    <w:rPr>
      <w:sz w:val="20"/>
      <w:szCs w:val="20"/>
    </w:rPr>
  </w:style>
  <w:style w:type="character" w:customStyle="1" w:styleId="CommentTextChar">
    <w:name w:val="Comment Text Char"/>
    <w:basedOn w:val="DefaultParagraphFont"/>
    <w:link w:val="CommentText"/>
    <w:uiPriority w:val="99"/>
    <w:rsid w:val="005C0B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0B6E"/>
    <w:rPr>
      <w:b/>
      <w:bCs/>
    </w:rPr>
  </w:style>
  <w:style w:type="character" w:customStyle="1" w:styleId="CommentSubjectChar">
    <w:name w:val="Comment Subject Char"/>
    <w:basedOn w:val="CommentTextChar"/>
    <w:link w:val="CommentSubject"/>
    <w:uiPriority w:val="99"/>
    <w:semiHidden/>
    <w:rsid w:val="005C0B6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1278">
      <w:bodyDiv w:val="1"/>
      <w:marLeft w:val="0"/>
      <w:marRight w:val="0"/>
      <w:marTop w:val="0"/>
      <w:marBottom w:val="0"/>
      <w:divBdr>
        <w:top w:val="none" w:sz="0" w:space="0" w:color="auto"/>
        <w:left w:val="none" w:sz="0" w:space="0" w:color="auto"/>
        <w:bottom w:val="none" w:sz="0" w:space="0" w:color="auto"/>
        <w:right w:val="none" w:sz="0" w:space="0" w:color="auto"/>
      </w:divBdr>
    </w:div>
    <w:div w:id="12034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yrelsen@norumsgarde.s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orumsgarde" TargetMode="External"/><Relationship Id="rId2" Type="http://schemas.openxmlformats.org/officeDocument/2006/relationships/hyperlink" Target="mailto:styrelsen@norumsgarde.se" TargetMode="External"/><Relationship Id="rId1" Type="http://schemas.openxmlformats.org/officeDocument/2006/relationships/hyperlink" Target="http://www.norumsgard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725</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Turujlija</dc:creator>
  <cp:lastModifiedBy>Kunta Kinte</cp:lastModifiedBy>
  <cp:revision>6</cp:revision>
  <cp:lastPrinted>2014-03-31T06:05:00Z</cp:lastPrinted>
  <dcterms:created xsi:type="dcterms:W3CDTF">2014-09-01T14:01:00Z</dcterms:created>
  <dcterms:modified xsi:type="dcterms:W3CDTF">2014-09-26T05:45:00Z</dcterms:modified>
</cp:coreProperties>
</file>